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FE7F" w14:textId="77777777" w:rsidR="00C36ECC" w:rsidRPr="00C36ECC" w:rsidRDefault="00C36ECC" w:rsidP="00C36ECC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75A9F12E" wp14:editId="1396657A">
            <wp:extent cx="1362075" cy="1438275"/>
            <wp:effectExtent l="0" t="0" r="9525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1240" w14:textId="77777777" w:rsidR="00C36ECC" w:rsidRPr="00C36ECC" w:rsidRDefault="00C36ECC" w:rsidP="00C36ECC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ประกาศองค์การบริหารส่วนตำบลนาตงวัฒนา</w:t>
      </w:r>
    </w:p>
    <w:p w14:paraId="63CFD8FF" w14:textId="0848E984" w:rsidR="00C36ECC" w:rsidRPr="00C36ECC" w:rsidRDefault="00C36ECC" w:rsidP="00C36ECC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เรื่อง  แผนการดำเนินงานองค์การบริหารส่วนตำบลนาตงวัฒนา  ประจำปีงบประมาณ  พ.ศ. ๒๕๖</w:t>
      </w:r>
      <w:r w:rsidR="00AB3BF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37C48DDF" w14:textId="77777777" w:rsidR="00C36ECC" w:rsidRPr="00C36ECC" w:rsidRDefault="00C36ECC" w:rsidP="00C36ECC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**********************</w:t>
      </w:r>
      <w:r w:rsidRPr="00C36ECC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*****</w:t>
      </w:r>
    </w:p>
    <w:p w14:paraId="0A8378AF" w14:textId="77777777" w:rsidR="00C36ECC" w:rsidRPr="00C36ECC" w:rsidRDefault="00C36ECC" w:rsidP="00C36ECC">
      <w:pPr>
        <w:jc w:val="center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p w14:paraId="70B98ECA" w14:textId="77777777" w:rsidR="00C36ECC" w:rsidRPr="00C36ECC" w:rsidRDefault="00C36ECC" w:rsidP="00C1546A">
      <w:pPr>
        <w:ind w:left="72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เนื่องด้วย  องค์การบริหารส่วนตำบลนาตงวัฒนา  ได้ดำเนินการจัดทำแผนการดำเนินงาน</w:t>
      </w:r>
    </w:p>
    <w:p w14:paraId="19A7C496" w14:textId="4595CB1A" w:rsidR="00C36ECC" w:rsidRPr="00C36ECC" w:rsidRDefault="00C36ECC" w:rsidP="00C1546A">
      <w:pPr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ประจำปีงบประมาณ  พ.ศ. ๒๕๖</w:t>
      </w:r>
      <w:r w:rsidR="00AB3BF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ตามระเบียบกระทรวงมหาดไทย ว่าด้วยการจัดทำแผนพัฒนาขององค์กรปกครองส่วนท้องถิ่น  พ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ศ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๒๕๔๘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และที่แก้ไขเพิ่มเติม ถึง (ฉบับที่ ๓)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พ.ศ. ๒๕๖๑  โดยมีวัตถุประสงค์เพื่อให้ทราบถึงรายละเอียดแผนงาน  โครงการพัฒนาและกิจกรรมที่ดำเนินการจริงทั้งหมดในพื้นที่ขององค์กรปกครองส่วนท้องถิ่นประจำปีงบประมาณนั้น  และใช้เป็นแนวทางในการดำเนินงานในปีงบประมาณ  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พ.ศ. ๒๕๖</w:t>
      </w:r>
      <w:r w:rsidR="00D80CFA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ขององค์การบริหารส่วนตำบลนาตงวัฒนา  ให้มีความชัดเจนในการปฏิบัติมากขึ้น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โดยคณะกรรมการพัฒนาองค์การบริหารส่วนตำบลนาตงวัฒนา  ได้มีมติเห็นชอบและได้เสนอร่างแผนการดำเนินงานดังกล่าวต่อนายกองค์การบริหารส่วนตำบลนาตงวัฒนา  เพื่อให้นายกองค์การบริหารส่วนตำบล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นาตงวัฒนาประกาศเป็นแผนการดำเนินงาน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ตามระเบียบกระทรวงมหาดไทยว่าด้วยการจัดทำ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แผนพัฒนาขององค์กรปกครองส่วนท้องถิ่น 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พ.ศ. ๒๕๔๘ 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หมวด 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๕ 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ข้อ 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๒๖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(๒) 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เป็นที่เรียบร้อยแล้ว  </w:t>
      </w:r>
    </w:p>
    <w:p w14:paraId="542D62DE" w14:textId="77777777" w:rsidR="00C36ECC" w:rsidRPr="00C36ECC" w:rsidRDefault="00C36ECC" w:rsidP="00C1546A">
      <w:pPr>
        <w:ind w:firstLine="1134"/>
        <w:jc w:val="thaiDistribute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p w14:paraId="2BB8E99F" w14:textId="3EEE12DE" w:rsidR="00C1546A" w:rsidRDefault="00C36ECC" w:rsidP="00C1546A">
      <w:pPr>
        <w:ind w:left="72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ดังนั้น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เพื่อให้การบริหารงานขององค์การบริหารส่วนตำบลนาตงวัฒนา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เป็นไปอย่างมี</w:t>
      </w:r>
    </w:p>
    <w:p w14:paraId="0A1F8749" w14:textId="0A27811C" w:rsidR="00C36ECC" w:rsidRPr="00C36ECC" w:rsidRDefault="00C36ECC" w:rsidP="00C1546A">
      <w:pPr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ประสิทธิภาพ  และสามารถนำแผนไปใช้ได้อย่างถูกต้อง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รวมทั้งให้หน่วยงานที่เกี่ยวข้องและประชาชนทั่วไปได้รับทราบ  องค์การบริหารส่วนตำบลนาตงวัฒนา 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จึงประกาศเป็นแผนการดำเนินงานประจำปีงบประมาณ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พ.ศ.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AB3BF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โดยสามารถขอดูหรือสอบถามเพิ่มเติมได้ที่ศูนย์ข้อมูลข่าวสารขององค์การบริหารส่วนตำบล</w:t>
      </w:r>
      <w:r w:rsidR="00C1546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นาตงวัฒนา </w:t>
      </w:r>
      <w:r w:rsidR="00B46C3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ณ  ที่ทำการองค์การบริหารส่วนตำบลนาตงวัฒนา เลขที่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271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4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ตำบลนาตงวัฒนา  อำเภอ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โพนนาแก้ว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จังหวัด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สกลนคร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โทรศัพท์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0-4270-7117</w:t>
      </w:r>
    </w:p>
    <w:p w14:paraId="7695A7F3" w14:textId="77777777" w:rsidR="00C36ECC" w:rsidRPr="00C36ECC" w:rsidRDefault="00C36ECC" w:rsidP="00C36ECC">
      <w:pPr>
        <w:ind w:firstLine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 xml:space="preserve">    </w:t>
      </w:r>
    </w:p>
    <w:p w14:paraId="66590A77" w14:textId="77777777" w:rsidR="00C36ECC" w:rsidRPr="00C36ECC" w:rsidRDefault="00C36ECC" w:rsidP="00C36ECC">
      <w:pPr>
        <w:ind w:left="306" w:firstLine="1134"/>
        <w:jc w:val="thaiDistribute"/>
        <w:rPr>
          <w:rFonts w:ascii="TH SarabunIT๙" w:eastAsia="Times New Roman" w:hAnsi="TH SarabunIT๙" w:cs="TH SarabunIT๙"/>
          <w:color w:val="000000"/>
          <w:sz w:val="16"/>
          <w:szCs w:val="16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ทั้งนี้  ตั้งแต่บัดนี้เป็นต้นไป</w:t>
      </w:r>
    </w:p>
    <w:p w14:paraId="00F3545F" w14:textId="77777777" w:rsidR="00C36ECC" w:rsidRPr="00C36ECC" w:rsidRDefault="00C36ECC" w:rsidP="00C36ECC">
      <w:pPr>
        <w:ind w:firstLine="1134"/>
        <w:jc w:val="thaiDistribute"/>
        <w:rPr>
          <w:rFonts w:ascii="TH SarabunIT๙" w:eastAsia="Times New Roman" w:hAnsi="TH SarabunIT๙" w:cs="TH SarabunIT๙"/>
          <w:color w:val="000000"/>
          <w:szCs w:val="22"/>
        </w:rPr>
      </w:pPr>
    </w:p>
    <w:p w14:paraId="11F86B86" w14:textId="58B36861" w:rsidR="00C36ECC" w:rsidRPr="00C36ECC" w:rsidRDefault="00C36ECC" w:rsidP="00C36ECC">
      <w:pPr>
        <w:ind w:left="1026" w:firstLine="1134"/>
        <w:jc w:val="thaiDistribute"/>
        <w:rPr>
          <w:rFonts w:ascii="TH SarabunIT๙" w:eastAsia="Times New Roman" w:hAnsi="TH SarabunIT๙" w:cs="TH SarabunIT๙"/>
          <w:color w:val="000000"/>
          <w:sz w:val="16"/>
          <w:szCs w:val="16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ประกาศ  ณ  วันที่  </w:t>
      </w:r>
      <w:r w:rsidR="00A666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="00AB3BF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14</w:t>
      </w:r>
      <w:r w:rsidR="00A666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เดือน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A666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ตุลาคม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พ.ศ. </w:t>
      </w:r>
      <w:r w:rsidR="00AB3BF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2568</w:t>
      </w:r>
    </w:p>
    <w:p w14:paraId="0241B133" w14:textId="714A5C30" w:rsidR="00C36ECC" w:rsidRPr="00C36ECC" w:rsidRDefault="00531260" w:rsidP="00C36ECC">
      <w:pPr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31260">
        <w:rPr>
          <w:rFonts w:ascii="Calibri" w:eastAsia="Calibri" w:hAnsi="Calibri" w:cs="Cordia New"/>
          <w:noProof/>
          <w:cs/>
        </w:rPr>
        <w:drawing>
          <wp:anchor distT="0" distB="0" distL="114300" distR="114300" simplePos="0" relativeHeight="251660288" behindDoc="0" locked="0" layoutInCell="1" allowOverlap="1" wp14:anchorId="7D7289F9" wp14:editId="6B0A3130">
            <wp:simplePos x="0" y="0"/>
            <wp:positionH relativeFrom="column">
              <wp:posOffset>3051810</wp:posOffset>
            </wp:positionH>
            <wp:positionV relativeFrom="paragraph">
              <wp:posOffset>229870</wp:posOffset>
            </wp:positionV>
            <wp:extent cx="603885" cy="467995"/>
            <wp:effectExtent l="0" t="0" r="5715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85" t="80528" r="13556" b="14084"/>
                    <a:stretch/>
                  </pic:blipFill>
                  <pic:spPr bwMode="auto">
                    <a:xfrm>
                      <a:off x="0" y="0"/>
                      <a:ext cx="60388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844B531" w14:textId="6748DCC5" w:rsidR="00C1546A" w:rsidRDefault="00C36ECC" w:rsidP="00C36ECC">
      <w:pPr>
        <w:ind w:left="288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</w:t>
      </w:r>
      <w:r w:rsidR="0053126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</w:t>
      </w:r>
    </w:p>
    <w:p w14:paraId="2D37B560" w14:textId="7FCD8930" w:rsidR="00C36ECC" w:rsidRPr="00C36ECC" w:rsidRDefault="00C36ECC" w:rsidP="00C36ECC">
      <w:pPr>
        <w:ind w:left="288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(ลงชื่อ)  </w:t>
      </w:r>
      <w:r w:rsidRPr="00C36ECC">
        <w:rPr>
          <w:rFonts w:ascii="Calibri" w:eastAsia="Calibri" w:hAnsi="Calibri" w:cs="Cordia New" w:hint="cs"/>
          <w:noProof/>
          <w:cs/>
          <w:lang w:val="th-TH"/>
        </w:rPr>
        <w:t xml:space="preserve">                   </w:t>
      </w:r>
    </w:p>
    <w:p w14:paraId="4D35FCC7" w14:textId="378436FA" w:rsidR="00C36ECC" w:rsidRPr="00C36ECC" w:rsidRDefault="00C36ECC" w:rsidP="00C36ECC">
      <w:pPr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 xml:space="preserve">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 xml:space="preserve">  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</w:t>
      </w:r>
      <w:r w:rsidRPr="00C36EC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นายเทียนอัน  แสงพรมชารี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</w:p>
    <w:p w14:paraId="51142942" w14:textId="0F0D4E23" w:rsidR="00C36ECC" w:rsidRDefault="00C36ECC" w:rsidP="00C36ECC">
      <w:pPr>
        <w:ind w:firstLine="720"/>
        <w:jc w:val="thaiDistribute"/>
        <w:rPr>
          <w:rFonts w:ascii="Calibri" w:eastAsia="Calibri" w:hAnsi="Calibri" w:cs="Cordia New"/>
        </w:rPr>
      </w:pP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 xml:space="preserve"> </w:t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C36EC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 xml:space="preserve"> นายกองค์การบริหารส่วนตำบลนาตงวัฒนา</w:t>
      </w:r>
    </w:p>
    <w:p w14:paraId="63F43B7A" w14:textId="2B9AB3C7" w:rsidR="001379A4" w:rsidRDefault="001379A4" w:rsidP="00C36ECC">
      <w:pPr>
        <w:ind w:firstLine="720"/>
        <w:jc w:val="thaiDistribute"/>
        <w:rPr>
          <w:rFonts w:ascii="Calibri" w:eastAsia="Calibri" w:hAnsi="Calibri" w:cs="Cordia New"/>
        </w:rPr>
      </w:pPr>
    </w:p>
    <w:p w14:paraId="68EFA7D1" w14:textId="4D05E48D" w:rsidR="001379A4" w:rsidRDefault="001379A4" w:rsidP="00C36ECC">
      <w:pPr>
        <w:ind w:firstLine="720"/>
        <w:jc w:val="thaiDistribute"/>
        <w:rPr>
          <w:rFonts w:ascii="Calibri" w:eastAsia="Calibri" w:hAnsi="Calibri" w:cs="Cordia New"/>
        </w:rPr>
      </w:pPr>
    </w:p>
    <w:p w14:paraId="761DD713" w14:textId="71D0FCA5" w:rsidR="001379A4" w:rsidRDefault="001379A4" w:rsidP="00C36ECC">
      <w:pPr>
        <w:ind w:firstLine="720"/>
        <w:jc w:val="thaiDistribute"/>
        <w:rPr>
          <w:rFonts w:ascii="Calibri" w:eastAsia="Calibri" w:hAnsi="Calibri" w:cs="Cordia New"/>
        </w:rPr>
      </w:pPr>
    </w:p>
    <w:p w14:paraId="1861FD84" w14:textId="02475FB6" w:rsidR="001379A4" w:rsidRDefault="001379A4" w:rsidP="00C36ECC">
      <w:pPr>
        <w:ind w:firstLine="720"/>
        <w:jc w:val="thaiDistribute"/>
        <w:rPr>
          <w:rFonts w:ascii="Calibri" w:eastAsia="Calibri" w:hAnsi="Calibri" w:cs="Cordia New"/>
        </w:rPr>
      </w:pPr>
    </w:p>
    <w:p w14:paraId="072F89C9" w14:textId="77777777" w:rsidR="001379A4" w:rsidRDefault="001379A4" w:rsidP="00C36ECC">
      <w:pPr>
        <w:ind w:firstLine="720"/>
        <w:jc w:val="thaiDistribute"/>
        <w:rPr>
          <w:rFonts w:ascii="Calibri" w:eastAsia="Calibri" w:hAnsi="Calibri" w:cs="Cordia New"/>
        </w:rPr>
      </w:pPr>
    </w:p>
    <w:p w14:paraId="2A2922CD" w14:textId="0728CAF9" w:rsidR="001379A4" w:rsidRDefault="001379A4" w:rsidP="00C36ECC">
      <w:pPr>
        <w:ind w:firstLine="720"/>
        <w:jc w:val="thaiDistribute"/>
        <w:rPr>
          <w:rFonts w:ascii="Calibri" w:eastAsia="Calibri" w:hAnsi="Calibri" w:cs="Cordia New"/>
        </w:rPr>
      </w:pPr>
    </w:p>
    <w:p w14:paraId="12423C94" w14:textId="79E3C95B" w:rsidR="00C1546A" w:rsidRDefault="00C1546A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72"/>
          <w:szCs w:val="144"/>
        </w:rPr>
      </w:pPr>
    </w:p>
    <w:p w14:paraId="32B09ED2" w14:textId="77777777" w:rsidR="00D41D94" w:rsidRPr="00D41D94" w:rsidRDefault="00D41D94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2"/>
          <w:szCs w:val="72"/>
        </w:rPr>
      </w:pPr>
    </w:p>
    <w:p w14:paraId="09E2DDD8" w14:textId="4A781070" w:rsidR="001379A4" w:rsidRDefault="001379A4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  <w:cs/>
        </w:rPr>
      </w:pPr>
      <w:r w:rsidRPr="001379A4">
        <w:rPr>
          <w:rFonts w:ascii="Leelawadee UI Semilight" w:eastAsia="Calibri" w:hAnsi="Leelawadee UI Semilight" w:cs="Leelawadee UI Semilight"/>
          <w:b/>
          <w:bCs/>
          <w:sz w:val="56"/>
          <w:szCs w:val="96"/>
          <w:cs/>
        </w:rPr>
        <w:t>แผนการดำเนินงาน</w:t>
      </w:r>
      <w:r w:rsidRPr="001379A4">
        <w:rPr>
          <w:rFonts w:ascii="Leelawadee UI Semilight" w:eastAsia="Calibri" w:hAnsi="Leelawadee UI Semilight" w:cs="Leelawadee UI Semilight" w:hint="cs"/>
          <w:b/>
          <w:bCs/>
          <w:sz w:val="52"/>
          <w:szCs w:val="72"/>
          <w:cs/>
        </w:rPr>
        <w:t xml:space="preserve">ประจำปีงบประมาณ </w:t>
      </w:r>
      <w:r w:rsidR="00D80CFA">
        <w:rPr>
          <w:rFonts w:ascii="Leelawadee UI Semilight" w:eastAsia="Calibri" w:hAnsi="Leelawadee UI Semilight" w:cs="Leelawadee UI Semilight" w:hint="cs"/>
          <w:b/>
          <w:bCs/>
          <w:sz w:val="52"/>
          <w:szCs w:val="72"/>
          <w:cs/>
        </w:rPr>
        <w:t xml:space="preserve"> </w:t>
      </w:r>
      <w:r w:rsidRPr="001379A4">
        <w:rPr>
          <w:rFonts w:ascii="Leelawadee UI Semilight" w:eastAsia="Calibri" w:hAnsi="Leelawadee UI Semilight" w:cs="Leelawadee UI Semilight" w:hint="cs"/>
          <w:b/>
          <w:bCs/>
          <w:sz w:val="52"/>
          <w:szCs w:val="72"/>
          <w:cs/>
        </w:rPr>
        <w:t>พ.ศ.</w:t>
      </w:r>
      <w:r w:rsidR="00D80CFA">
        <w:rPr>
          <w:rFonts w:ascii="Leelawadee UI Semilight" w:eastAsia="Calibri" w:hAnsi="Leelawadee UI Semilight" w:cs="Leelawadee UI Semilight" w:hint="cs"/>
          <w:b/>
          <w:bCs/>
          <w:sz w:val="52"/>
          <w:szCs w:val="72"/>
          <w:cs/>
        </w:rPr>
        <w:t xml:space="preserve"> ๒๕๖๙</w:t>
      </w:r>
    </w:p>
    <w:p w14:paraId="188C1036" w14:textId="3734D06E" w:rsidR="001379A4" w:rsidRDefault="001379A4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</w:rPr>
      </w:pPr>
    </w:p>
    <w:p w14:paraId="002CD6F8" w14:textId="77777777" w:rsidR="00D95931" w:rsidRDefault="00D95931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</w:rPr>
      </w:pPr>
    </w:p>
    <w:p w14:paraId="259CD87D" w14:textId="1EA669CA" w:rsidR="001379A4" w:rsidRDefault="00D95931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</w:rPr>
      </w:pPr>
      <w:r>
        <w:rPr>
          <w:rFonts w:ascii="Leelawadee UI Semilight" w:eastAsia="Calibri" w:hAnsi="Leelawadee UI Semilight" w:cs="Leelawadee UI Semilight"/>
          <w:b/>
          <w:bCs/>
          <w:noProof/>
          <w:sz w:val="56"/>
          <w:szCs w:val="96"/>
        </w:rPr>
        <w:drawing>
          <wp:anchor distT="0" distB="0" distL="114300" distR="114300" simplePos="0" relativeHeight="251658240" behindDoc="1" locked="0" layoutInCell="1" allowOverlap="1" wp14:anchorId="71353BAD" wp14:editId="6C6143FC">
            <wp:simplePos x="0" y="0"/>
            <wp:positionH relativeFrom="column">
              <wp:posOffset>2171700</wp:posOffset>
            </wp:positionH>
            <wp:positionV relativeFrom="paragraph">
              <wp:posOffset>-4445</wp:posOffset>
            </wp:positionV>
            <wp:extent cx="1847850" cy="180975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E7347E" w14:textId="598AC4EF" w:rsidR="001379A4" w:rsidRDefault="001379A4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</w:rPr>
      </w:pPr>
    </w:p>
    <w:p w14:paraId="46EA7BF8" w14:textId="2CA2AA8B" w:rsidR="001379A4" w:rsidRDefault="001379A4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</w:rPr>
      </w:pPr>
    </w:p>
    <w:p w14:paraId="77755AFA" w14:textId="6C3029C5" w:rsidR="001379A4" w:rsidRDefault="001379A4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</w:rPr>
      </w:pPr>
    </w:p>
    <w:p w14:paraId="0EBF5BA3" w14:textId="6A7A1341" w:rsidR="001379A4" w:rsidRDefault="001379A4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</w:rPr>
      </w:pPr>
    </w:p>
    <w:p w14:paraId="6841966D" w14:textId="77777777" w:rsidR="00D95931" w:rsidRDefault="00D95931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56"/>
          <w:szCs w:val="96"/>
        </w:rPr>
      </w:pPr>
    </w:p>
    <w:p w14:paraId="548AFE91" w14:textId="6ACAB0B8" w:rsidR="001379A4" w:rsidRPr="00D95931" w:rsidRDefault="001379A4" w:rsidP="00D95931">
      <w:pPr>
        <w:jc w:val="center"/>
        <w:rPr>
          <w:rFonts w:ascii="Leelawadee UI Semilight" w:eastAsia="Calibri" w:hAnsi="Leelawadee UI Semilight" w:cs="Leelawadee UI Semilight"/>
          <w:b/>
          <w:bCs/>
          <w:sz w:val="66"/>
          <w:szCs w:val="66"/>
        </w:rPr>
      </w:pPr>
      <w:r w:rsidRPr="00D95931">
        <w:rPr>
          <w:rFonts w:ascii="Leelawadee UI Semilight" w:eastAsia="Calibri" w:hAnsi="Leelawadee UI Semilight" w:cs="Leelawadee UI Semilight" w:hint="cs"/>
          <w:b/>
          <w:bCs/>
          <w:sz w:val="66"/>
          <w:szCs w:val="66"/>
          <w:cs/>
        </w:rPr>
        <w:t>องค์การบริหารส่วนตำบลนาตงวัฒนา</w:t>
      </w:r>
    </w:p>
    <w:p w14:paraId="6F542248" w14:textId="42055789" w:rsidR="001379A4" w:rsidRPr="001379A4" w:rsidRDefault="001379A4" w:rsidP="001379A4">
      <w:pPr>
        <w:ind w:firstLine="720"/>
        <w:jc w:val="center"/>
        <w:rPr>
          <w:rFonts w:ascii="Leelawadee UI Semilight" w:eastAsia="Calibri" w:hAnsi="Leelawadee UI Semilight" w:cs="Leelawadee UI Semilight"/>
          <w:b/>
          <w:bCs/>
          <w:sz w:val="60"/>
          <w:szCs w:val="60"/>
          <w:cs/>
        </w:rPr>
      </w:pPr>
      <w:r>
        <w:rPr>
          <w:rFonts w:ascii="Leelawadee UI Semilight" w:eastAsia="Calibri" w:hAnsi="Leelawadee UI Semilight" w:cs="Leelawadee UI Semilight" w:hint="cs"/>
          <w:b/>
          <w:bCs/>
          <w:sz w:val="60"/>
          <w:szCs w:val="60"/>
          <w:cs/>
        </w:rPr>
        <w:t>อำเภอโพนนาแก้ว  จังหวัดสกลนคร</w:t>
      </w:r>
    </w:p>
    <w:p w14:paraId="0D7FAA03" w14:textId="77777777" w:rsidR="00C36ECC" w:rsidRPr="00C36ECC" w:rsidRDefault="00C36ECC" w:rsidP="00C36ECC">
      <w:pPr>
        <w:spacing w:after="200" w:line="276" w:lineRule="auto"/>
        <w:rPr>
          <w:rFonts w:ascii="Calibri" w:eastAsia="Calibri" w:hAnsi="Calibri" w:cs="Cordia New"/>
        </w:rPr>
      </w:pPr>
    </w:p>
    <w:p w14:paraId="0BC54D37" w14:textId="77777777" w:rsidR="00AA0A8A" w:rsidRPr="00C36ECC" w:rsidRDefault="00AA0A8A"/>
    <w:sectPr w:rsidR="00AA0A8A" w:rsidRPr="00C36ECC" w:rsidSect="00C1546A">
      <w:pgSz w:w="11906" w:h="16838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55"/>
    <w:rsid w:val="001379A4"/>
    <w:rsid w:val="002F6855"/>
    <w:rsid w:val="00531260"/>
    <w:rsid w:val="006C4011"/>
    <w:rsid w:val="008026D0"/>
    <w:rsid w:val="00832832"/>
    <w:rsid w:val="00A66609"/>
    <w:rsid w:val="00AA0A8A"/>
    <w:rsid w:val="00AB3BF5"/>
    <w:rsid w:val="00B46C3F"/>
    <w:rsid w:val="00C1546A"/>
    <w:rsid w:val="00C36ECC"/>
    <w:rsid w:val="00D41D94"/>
    <w:rsid w:val="00D80CFA"/>
    <w:rsid w:val="00D95931"/>
    <w:rsid w:val="00F9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D65B6"/>
  <w15:chartTrackingRefBased/>
  <w15:docId w15:val="{4B01F2AE-FEBC-4072-AA89-F3493D72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19C5D-3D92-4429-9D0D-3F0FBC25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SWG</dc:creator>
  <cp:keywords/>
  <dc:description/>
  <cp:lastModifiedBy>SWG</cp:lastModifiedBy>
  <cp:revision>16</cp:revision>
  <cp:lastPrinted>2025-10-10T06:55:00Z</cp:lastPrinted>
  <dcterms:created xsi:type="dcterms:W3CDTF">2024-04-09T06:15:00Z</dcterms:created>
  <dcterms:modified xsi:type="dcterms:W3CDTF">2026-04-23T04:44:00Z</dcterms:modified>
</cp:coreProperties>
</file>